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00" w:firstRow="0" w:lastRow="0" w:firstColumn="0" w:lastColumn="0" w:noHBand="0" w:noVBand="0"/>
      </w:tblPr>
      <w:tblGrid>
        <w:gridCol w:w="1043"/>
        <w:gridCol w:w="4503"/>
        <w:gridCol w:w="963"/>
        <w:gridCol w:w="3380"/>
      </w:tblGrid>
      <w:tr w:rsidR="00883E70" w:rsidTr="00AB2081">
        <w:trPr>
          <w:trHeight w:val="993"/>
        </w:trPr>
        <w:tc>
          <w:tcPr>
            <w:tcW w:w="1043" w:type="dxa"/>
            <w:vAlign w:val="center"/>
          </w:tcPr>
          <w:p w:rsidR="00883E70" w:rsidRPr="00E463A6" w:rsidRDefault="00883E70" w:rsidP="00AB2081">
            <w:pPr>
              <w:jc w:val="center"/>
              <w:rPr>
                <w:rFonts w:ascii="华文新魏" w:eastAsia="华文新魏" w:hAnsi="黑体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358878E" wp14:editId="16550EAE">
                  <wp:extent cx="504825" cy="61096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524" cy="63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3" w:type="dxa"/>
            <w:vAlign w:val="center"/>
          </w:tcPr>
          <w:p w:rsidR="00883E70" w:rsidRPr="002B4EBC" w:rsidRDefault="00883E70" w:rsidP="00AB2081">
            <w:pPr>
              <w:spacing w:line="360" w:lineRule="exact"/>
              <w:rPr>
                <w:rFonts w:ascii="华文新魏" w:eastAsia="华文新魏"/>
                <w:w w:val="90"/>
                <w:sz w:val="28"/>
                <w:szCs w:val="28"/>
              </w:rPr>
            </w:pPr>
            <w:r w:rsidRPr="002B4EBC">
              <w:rPr>
                <w:rFonts w:ascii="华文新魏" w:eastAsia="华文新魏"/>
                <w:w w:val="90"/>
                <w:sz w:val="28"/>
                <w:szCs w:val="28"/>
              </w:rPr>
              <w:t>南京大学公共事务与地方治理研究中心</w:t>
            </w:r>
          </w:p>
          <w:p w:rsidR="00883E70" w:rsidRPr="002B4EBC" w:rsidRDefault="00883E70" w:rsidP="00AB2081">
            <w:pPr>
              <w:spacing w:line="360" w:lineRule="exact"/>
              <w:rPr>
                <w:rFonts w:ascii="华文新魏" w:eastAsia="华文新魏"/>
                <w:w w:val="80"/>
                <w:sz w:val="28"/>
                <w:szCs w:val="28"/>
              </w:rPr>
            </w:pPr>
            <w:r w:rsidRPr="002B4EBC">
              <w:rPr>
                <w:rFonts w:ascii="华文新魏" w:eastAsia="华文新魏" w:hint="eastAsia"/>
                <w:w w:val="90"/>
                <w:sz w:val="28"/>
                <w:szCs w:val="28"/>
              </w:rPr>
              <w:t>南京大学政府管理学院</w:t>
            </w:r>
          </w:p>
        </w:tc>
        <w:tc>
          <w:tcPr>
            <w:tcW w:w="963" w:type="dxa"/>
            <w:vAlign w:val="center"/>
          </w:tcPr>
          <w:p w:rsidR="00883E70" w:rsidRPr="00F5142B" w:rsidRDefault="00883E70" w:rsidP="00AB2081">
            <w:pPr>
              <w:rPr>
                <w:rFonts w:ascii="华文新魏" w:eastAsia="华文新魏"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5820F69C" wp14:editId="03A1B0DE">
                  <wp:extent cx="474345" cy="418739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871" cy="454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  <w:vAlign w:val="center"/>
          </w:tcPr>
          <w:p w:rsidR="00883E70" w:rsidRPr="002B4EBC" w:rsidRDefault="00883E70" w:rsidP="00AB2081">
            <w:pPr>
              <w:ind w:leftChars="-54" w:left="-113"/>
              <w:rPr>
                <w:rFonts w:ascii="华文新魏" w:eastAsia="华文新魏"/>
                <w:w w:val="90"/>
                <w:sz w:val="28"/>
                <w:szCs w:val="28"/>
              </w:rPr>
            </w:pPr>
            <w:r w:rsidRPr="002B4EBC">
              <w:rPr>
                <w:rFonts w:ascii="华文新魏" w:eastAsia="华文新魏" w:hint="eastAsia"/>
                <w:w w:val="90"/>
                <w:sz w:val="28"/>
                <w:szCs w:val="28"/>
              </w:rPr>
              <w:t>中国社会科学院政治学研究所</w:t>
            </w:r>
          </w:p>
        </w:tc>
      </w:tr>
    </w:tbl>
    <w:p w:rsidR="00075386" w:rsidRDefault="008868A4" w:rsidP="008868A4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第三届“政治文化、心理与行为研究”工作坊</w:t>
      </w:r>
    </w:p>
    <w:p w:rsidR="008868A4" w:rsidRDefault="0097688E" w:rsidP="008868A4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征文基本信息表</w:t>
      </w: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1702"/>
        <w:gridCol w:w="1134"/>
        <w:gridCol w:w="2126"/>
        <w:gridCol w:w="1134"/>
        <w:gridCol w:w="2702"/>
      </w:tblGrid>
      <w:tr w:rsidR="00232ACD" w:rsidTr="00075386">
        <w:trPr>
          <w:trHeight w:val="570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232ACD" w:rsidTr="00075386">
        <w:trPr>
          <w:trHeight w:val="570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97688E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学历学位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97688E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职称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97688E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CD" w:rsidRDefault="00232ACD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FD2D7E" w:rsidTr="00075386">
        <w:trPr>
          <w:trHeight w:val="570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7E" w:rsidRDefault="00FD2D7E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7E" w:rsidRDefault="00FD2D7E" w:rsidP="00232AC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7E" w:rsidRDefault="00FD2D7E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电子邮箱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7E" w:rsidRDefault="00FD2D7E" w:rsidP="00232ACD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7E" w:rsidRDefault="00FD2D7E" w:rsidP="0007538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7E" w:rsidRDefault="00FD2D7E" w:rsidP="00232AC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75386" w:rsidTr="00075386">
        <w:trPr>
          <w:trHeight w:val="570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86" w:rsidRDefault="00075386" w:rsidP="00232AC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交通方式</w:t>
            </w:r>
          </w:p>
        </w:tc>
        <w:tc>
          <w:tcPr>
            <w:tcW w:w="8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86" w:rsidRDefault="00075386" w:rsidP="00075386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始发地：</w:t>
            </w:r>
            <w:r w:rsidRPr="00232ACD">
              <w:rPr>
                <w:rFonts w:ascii="楷体" w:eastAsia="楷体" w:hAnsi="楷体" w:hint="eastAsia"/>
                <w:color w:val="4F81BD" w:themeColor="accent1"/>
                <w:szCs w:val="21"/>
              </w:rPr>
              <w:t>XX</w:t>
            </w:r>
            <w:r w:rsidRPr="009616B7">
              <w:rPr>
                <w:rFonts w:ascii="楷体" w:eastAsia="楷体" w:hAnsi="楷体" w:hint="eastAsia"/>
                <w:szCs w:val="21"/>
              </w:rPr>
              <w:t>省</w:t>
            </w:r>
            <w:r w:rsidRPr="00232ACD">
              <w:rPr>
                <w:rFonts w:ascii="楷体" w:eastAsia="楷体" w:hAnsi="楷体" w:hint="eastAsia"/>
                <w:color w:val="4F81BD" w:themeColor="accent1"/>
                <w:szCs w:val="21"/>
              </w:rPr>
              <w:t>XX</w:t>
            </w:r>
            <w:r w:rsidRPr="009616B7">
              <w:rPr>
                <w:rFonts w:ascii="楷体" w:eastAsia="楷体" w:hAnsi="楷体" w:hint="eastAsia"/>
                <w:szCs w:val="21"/>
              </w:rPr>
              <w:t>市</w:t>
            </w:r>
            <w:r>
              <w:rPr>
                <w:rFonts w:ascii="黑体" w:eastAsia="黑体" w:hAnsi="黑体" w:hint="eastAsia"/>
                <w:szCs w:val="21"/>
              </w:rPr>
              <w:t>；交通方式：</w:t>
            </w:r>
            <w:r w:rsidRPr="007C19B0">
              <w:rPr>
                <w:rFonts w:ascii="楷体" w:eastAsia="楷体" w:hAnsi="楷体" w:hint="eastAsia"/>
                <w:color w:val="4F81BD" w:themeColor="accent1"/>
                <w:szCs w:val="21"/>
              </w:rPr>
              <w:t>汽车</w:t>
            </w:r>
            <w:r w:rsidRPr="00232ACD">
              <w:rPr>
                <w:rFonts w:ascii="楷体" w:eastAsia="楷体" w:hAnsi="楷体" w:hint="eastAsia"/>
                <w:color w:val="4F81BD" w:themeColor="accent1"/>
                <w:szCs w:val="21"/>
              </w:rPr>
              <w:t>/火车硬座/硬卧/动车二等座</w:t>
            </w:r>
            <w:r>
              <w:rPr>
                <w:rFonts w:ascii="黑体" w:eastAsia="黑体" w:hAnsi="黑体" w:hint="eastAsia"/>
                <w:szCs w:val="21"/>
              </w:rPr>
              <w:t>；</w:t>
            </w:r>
          </w:p>
          <w:p w:rsidR="00075386" w:rsidRDefault="00075386" w:rsidP="00075386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往返预计费用：</w:t>
            </w:r>
            <w:r w:rsidRPr="00232ACD">
              <w:rPr>
                <w:rFonts w:ascii="楷体" w:eastAsia="楷体" w:hAnsi="楷体" w:hint="eastAsia"/>
                <w:color w:val="4F81BD" w:themeColor="accent1"/>
                <w:szCs w:val="21"/>
              </w:rPr>
              <w:t>XXXX</w:t>
            </w:r>
            <w:r w:rsidRPr="009616B7">
              <w:rPr>
                <w:rFonts w:ascii="黑体" w:eastAsia="黑体" w:hAnsi="黑体" w:hint="eastAsia"/>
                <w:szCs w:val="21"/>
              </w:rPr>
              <w:t>元</w:t>
            </w:r>
          </w:p>
        </w:tc>
      </w:tr>
      <w:tr w:rsidR="009616B7" w:rsidTr="000E79AB">
        <w:trPr>
          <w:trHeight w:val="913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B7" w:rsidRDefault="0097688E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论文题目</w:t>
            </w:r>
          </w:p>
        </w:tc>
        <w:tc>
          <w:tcPr>
            <w:tcW w:w="8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DD" w:rsidRPr="009547DD" w:rsidRDefault="009547DD" w:rsidP="009616B7">
            <w:pPr>
              <w:jc w:val="left"/>
              <w:rPr>
                <w:rFonts w:ascii="黑体" w:eastAsia="黑体" w:hAnsi="黑体"/>
                <w:szCs w:val="21"/>
              </w:rPr>
            </w:pPr>
            <w:bookmarkStart w:id="0" w:name="_GoBack"/>
            <w:bookmarkEnd w:id="0"/>
          </w:p>
        </w:tc>
      </w:tr>
      <w:tr w:rsidR="00BD1AAC" w:rsidTr="00FD2D7E">
        <w:trPr>
          <w:trHeight w:val="544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AAC" w:rsidRDefault="0097688E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论文关键词</w:t>
            </w:r>
          </w:p>
        </w:tc>
        <w:tc>
          <w:tcPr>
            <w:tcW w:w="8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AAC" w:rsidRDefault="00BD1AAC" w:rsidP="009616B7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</w:tr>
      <w:tr w:rsidR="0097688E" w:rsidTr="00075386">
        <w:trPr>
          <w:trHeight w:val="7733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688E" w:rsidRPr="002175D1" w:rsidRDefault="0097688E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论文摘要</w:t>
            </w:r>
          </w:p>
        </w:tc>
        <w:tc>
          <w:tcPr>
            <w:tcW w:w="87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688E" w:rsidRPr="002175D1" w:rsidRDefault="0097688E" w:rsidP="00BD1AAC">
            <w:pPr>
              <w:rPr>
                <w:rFonts w:ascii="楷体" w:eastAsia="楷体" w:hAnsi="楷体"/>
                <w:szCs w:val="21"/>
              </w:rPr>
            </w:pPr>
          </w:p>
        </w:tc>
      </w:tr>
      <w:tr w:rsidR="002175D1" w:rsidTr="00BD1AAC">
        <w:tblPrEx>
          <w:tblLook w:val="0000" w:firstRow="0" w:lastRow="0" w:firstColumn="0" w:lastColumn="0" w:noHBand="0" w:noVBand="0"/>
        </w:tblPrEx>
        <w:trPr>
          <w:trHeight w:val="730"/>
          <w:jc w:val="center"/>
        </w:trPr>
        <w:tc>
          <w:tcPr>
            <w:tcW w:w="10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AAC" w:rsidRDefault="002175D1" w:rsidP="007C19B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58DC">
              <w:rPr>
                <w:rFonts w:asciiTheme="minorEastAsia" w:eastAsiaTheme="minorEastAsia" w:hAnsiTheme="minorEastAsia" w:hint="eastAsia"/>
                <w:sz w:val="18"/>
                <w:szCs w:val="18"/>
              </w:rPr>
              <w:t>注：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本表可自行调整、复制、传播，但请保持原框架，并且将篇幅控制在一页内。</w:t>
            </w:r>
          </w:p>
          <w:p w:rsidR="007C19B0" w:rsidRDefault="007C19B0" w:rsidP="007C19B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C19B0" w:rsidRDefault="007C19B0" w:rsidP="007C19B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710D3A" w:rsidRPr="00C958DC" w:rsidRDefault="00BD1AAC" w:rsidP="00BD1AAC">
      <w:pPr>
        <w:jc w:val="right"/>
        <w:rPr>
          <w:rFonts w:asciiTheme="minorEastAsia" w:eastAsiaTheme="minorEastAsia" w:hAnsiTheme="minorEastAsia"/>
          <w:sz w:val="18"/>
          <w:szCs w:val="18"/>
        </w:rPr>
      </w:pPr>
      <w:r w:rsidRPr="00A421AC">
        <w:rPr>
          <w:rFonts w:ascii="黑体" w:eastAsia="黑体" w:hAnsi="黑体"/>
          <w:szCs w:val="21"/>
        </w:rPr>
        <w:t>第三届</w:t>
      </w:r>
      <w:r w:rsidRPr="00A421AC">
        <w:rPr>
          <w:rFonts w:ascii="黑体" w:eastAsia="黑体" w:hAnsi="黑体" w:hint="eastAsia"/>
          <w:szCs w:val="21"/>
        </w:rPr>
        <w:t>“政治心理、文化与行为</w:t>
      </w:r>
      <w:r w:rsidR="005F3A84">
        <w:rPr>
          <w:rFonts w:ascii="黑体" w:eastAsia="黑体" w:hAnsi="黑体" w:hint="eastAsia"/>
          <w:szCs w:val="21"/>
        </w:rPr>
        <w:t>研究</w:t>
      </w:r>
      <w:r w:rsidRPr="00A421AC">
        <w:rPr>
          <w:rFonts w:ascii="黑体" w:eastAsia="黑体" w:hAnsi="黑体" w:hint="eastAsia"/>
          <w:szCs w:val="21"/>
        </w:rPr>
        <w:t>”工作坊</w:t>
      </w:r>
      <w:r w:rsidR="00582364">
        <w:rPr>
          <w:rFonts w:ascii="黑体" w:eastAsia="黑体" w:hAnsi="黑体" w:hint="eastAsia"/>
          <w:szCs w:val="21"/>
        </w:rPr>
        <w:t xml:space="preserve">·组委会 </w:t>
      </w:r>
      <w:r w:rsidRPr="00A421AC">
        <w:rPr>
          <w:rFonts w:ascii="黑体" w:eastAsia="黑体" w:hAnsi="黑体" w:hint="eastAsia"/>
          <w:szCs w:val="21"/>
        </w:rPr>
        <w:t>制表</w:t>
      </w:r>
    </w:p>
    <w:sectPr w:rsidR="00710D3A" w:rsidRPr="00C958DC" w:rsidSect="004E68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502" w:rsidRDefault="00275502" w:rsidP="008868A4">
      <w:r>
        <w:separator/>
      </w:r>
    </w:p>
  </w:endnote>
  <w:endnote w:type="continuationSeparator" w:id="0">
    <w:p w:rsidR="00275502" w:rsidRDefault="00275502" w:rsidP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502" w:rsidRDefault="00275502" w:rsidP="008868A4">
      <w:r>
        <w:separator/>
      </w:r>
    </w:p>
  </w:footnote>
  <w:footnote w:type="continuationSeparator" w:id="0">
    <w:p w:rsidR="00275502" w:rsidRDefault="00275502" w:rsidP="0088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6B7162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8A4"/>
    <w:rsid w:val="00075386"/>
    <w:rsid w:val="0009183D"/>
    <w:rsid w:val="000E79AB"/>
    <w:rsid w:val="00140976"/>
    <w:rsid w:val="001B30FD"/>
    <w:rsid w:val="002175D1"/>
    <w:rsid w:val="00232ACD"/>
    <w:rsid w:val="002365DD"/>
    <w:rsid w:val="00275502"/>
    <w:rsid w:val="002941E2"/>
    <w:rsid w:val="00384895"/>
    <w:rsid w:val="00402B2C"/>
    <w:rsid w:val="004E68CE"/>
    <w:rsid w:val="005317BC"/>
    <w:rsid w:val="00561FB5"/>
    <w:rsid w:val="00582364"/>
    <w:rsid w:val="005B03FD"/>
    <w:rsid w:val="005F3A84"/>
    <w:rsid w:val="00710D3A"/>
    <w:rsid w:val="007C19B0"/>
    <w:rsid w:val="00883E70"/>
    <w:rsid w:val="008868A4"/>
    <w:rsid w:val="008E76E7"/>
    <w:rsid w:val="009547DD"/>
    <w:rsid w:val="009616B7"/>
    <w:rsid w:val="0097688E"/>
    <w:rsid w:val="00A501F7"/>
    <w:rsid w:val="00A951DE"/>
    <w:rsid w:val="00BD1AAC"/>
    <w:rsid w:val="00C21063"/>
    <w:rsid w:val="00C958DC"/>
    <w:rsid w:val="00D46E7C"/>
    <w:rsid w:val="00D66714"/>
    <w:rsid w:val="00E923B1"/>
    <w:rsid w:val="00EA70A0"/>
    <w:rsid w:val="00F364EC"/>
    <w:rsid w:val="00F864D4"/>
    <w:rsid w:val="00FA6012"/>
    <w:rsid w:val="00FD2D7E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F5DD06-F07A-446C-9850-B220BC1F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8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181E-EB48-4288-9424-6D6A5E82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余泓波</cp:lastModifiedBy>
  <cp:revision>33</cp:revision>
  <dcterms:created xsi:type="dcterms:W3CDTF">2014-08-15T06:10:00Z</dcterms:created>
  <dcterms:modified xsi:type="dcterms:W3CDTF">2015-04-29T16:40:00Z</dcterms:modified>
</cp:coreProperties>
</file>